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vertAlign w:val="baseline"/>
        </w:rPr>
      </w:pPr>
      <w:r>
        <w:rPr>
          <w:vertAlign w:val="baseline"/>
          <w:rtl w:val="0"/>
          <w:lang w:val="en-US"/>
        </w:rPr>
        <w:t>SPECIAL MEETING OF THE</w:t>
      </w:r>
    </w:p>
    <w:p>
      <w:pPr>
        <w:pStyle w:val="normal.0"/>
        <w:jc w:val="center"/>
        <w:rPr>
          <w:vertAlign w:val="baseline"/>
        </w:rPr>
      </w:pPr>
      <w:r>
        <w:rPr>
          <w:vertAlign w:val="baseline"/>
          <w:rtl w:val="0"/>
          <w:lang w:val="en-US"/>
        </w:rPr>
        <w:t>CORPORATE BOARD OF DIRECTORS</w:t>
      </w:r>
    </w:p>
    <w:p>
      <w:pPr>
        <w:pStyle w:val="normal.0"/>
        <w:jc w:val="center"/>
        <w:rPr>
          <w:vertAlign w:val="baseline"/>
        </w:rPr>
      </w:pPr>
      <w:r>
        <w:rPr>
          <w:vertAlign w:val="baseline"/>
          <w:rtl w:val="0"/>
          <w:lang w:val="en-US"/>
        </w:rPr>
        <w:t xml:space="preserve">of  </w:t>
      </w:r>
    </w:p>
    <w:p>
      <w:pPr>
        <w:pStyle w:val="normal.0"/>
        <w:jc w:val="center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  <w:rtl w:val="0"/>
          <w:lang w:val="en-US"/>
        </w:rPr>
        <w:t>Rotary International District 5500</w:t>
      </w:r>
      <w:r>
        <w:rPr>
          <w:sz w:val="28"/>
          <w:szCs w:val="28"/>
          <w:vertAlign w:val="baseline"/>
          <w:rtl w:val="0"/>
          <w:lang w:val="en-US"/>
        </w:rPr>
        <w:t>, Inc.</w:t>
      </w:r>
    </w:p>
    <w:p>
      <w:pPr>
        <w:pStyle w:val="normal.0"/>
        <w:jc w:val="center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  <w:rtl w:val="0"/>
          <w:lang w:val="en-US"/>
        </w:rPr>
        <w:t>7620 E. Dogwood St., Tucson, AZ 85730</w:t>
      </w:r>
    </w:p>
    <w:p>
      <w:pPr>
        <w:pStyle w:val="normal.0"/>
        <w:jc w:val="center"/>
        <w:rPr>
          <w:vertAlign w:val="baseline"/>
        </w:rPr>
      </w:pPr>
    </w:p>
    <w:p>
      <w:pPr>
        <w:pStyle w:val="normal.0"/>
        <w:jc w:val="center"/>
        <w:rPr>
          <w:vertAlign w:val="baseline"/>
        </w:rPr>
      </w:pPr>
    </w:p>
    <w:p>
      <w:pPr>
        <w:pStyle w:val="normal.0"/>
        <w:rPr>
          <w:vertAlign w:val="baseline"/>
        </w:rPr>
      </w:pPr>
      <w:r>
        <w:rPr>
          <w:vertAlign w:val="baseline"/>
          <w:rtl w:val="0"/>
          <w:lang w:val="en-US"/>
        </w:rPr>
        <w:t>A special meeting of the Rotary District 5500 Corporate Board of Directors was held at</w:t>
      </w:r>
    </w:p>
    <w:p>
      <w:pPr>
        <w:pStyle w:val="normal.0"/>
        <w:rPr>
          <w:vertAlign w:val="baseline"/>
        </w:rPr>
      </w:pPr>
      <w:r>
        <w:rPr>
          <w:vertAlign w:val="baseline"/>
          <w:rtl w:val="0"/>
          <w:lang w:val="en-US"/>
        </w:rPr>
        <w:t xml:space="preserve"> </w:t>
      </w:r>
      <w:r>
        <w:rPr>
          <w:vertAlign w:val="baseline"/>
          <w:rtl w:val="0"/>
          <w:lang w:val="en-US"/>
        </w:rPr>
        <w:t xml:space="preserve">4:00 </w:t>
      </w:r>
      <w:r>
        <w:rPr>
          <w:vertAlign w:val="baseline"/>
          <w:rtl w:val="0"/>
          <w:lang w:val="en-US"/>
        </w:rPr>
        <w:t xml:space="preserve">pm on </w:t>
      </w:r>
      <w:r>
        <w:rPr>
          <w:vertAlign w:val="baseline"/>
          <w:rtl w:val="0"/>
          <w:lang w:val="en-US"/>
        </w:rPr>
        <w:t>June 28, 2023.</w:t>
      </w:r>
    </w:p>
    <w:p>
      <w:pPr>
        <w:pStyle w:val="normal.0"/>
        <w:rPr>
          <w:vertAlign w:val="baseline"/>
        </w:rPr>
      </w:pPr>
    </w:p>
    <w:p>
      <w:pPr>
        <w:pStyle w:val="normal.0"/>
        <w:rPr>
          <w:vertAlign w:val="baseline"/>
        </w:rPr>
      </w:pPr>
      <w:r>
        <w:rPr>
          <w:vertAlign w:val="baseline"/>
          <w:rtl w:val="0"/>
          <w:lang w:val="en-US"/>
        </w:rPr>
        <w:t>The first matter of discussion was the approval of changing the signatories for the existing Rotary District 5500 Reserve account.</w:t>
      </w:r>
    </w:p>
    <w:p>
      <w:pPr>
        <w:pStyle w:val="normal.0"/>
        <w:rPr>
          <w:vertAlign w:val="baseline"/>
        </w:rPr>
      </w:pPr>
    </w:p>
    <w:p>
      <w:pPr>
        <w:pStyle w:val="normal.0"/>
        <w:rPr>
          <w:vertAlign w:val="baseline"/>
        </w:rPr>
      </w:pPr>
      <w:r>
        <w:rPr>
          <w:vertAlign w:val="baseline"/>
          <w:rtl w:val="0"/>
          <w:lang w:val="en-US"/>
        </w:rPr>
        <w:t>RESOLVED that the key executive</w:t>
      </w:r>
      <w:r>
        <w:rPr>
          <w:vertAlign w:val="baseline"/>
          <w:rtl w:val="0"/>
          <w:lang w:val="en-US"/>
        </w:rPr>
        <w:t xml:space="preserve"> on this account is Chad Denson. That a</w:t>
      </w:r>
      <w:r>
        <w:rPr>
          <w:vertAlign w:val="baseline"/>
          <w:rtl w:val="0"/>
          <w:lang w:val="en-US"/>
        </w:rPr>
        <w:t>uthorized signers Representing District 5500 on the existing Rotary District 5500 Reserve bank account be changed as follows:</w:t>
      </w:r>
    </w:p>
    <w:p>
      <w:pPr>
        <w:pStyle w:val="normal.0"/>
        <w:rPr>
          <w:vertAlign w:val="baseline"/>
        </w:rPr>
      </w:pPr>
    </w:p>
    <w:p>
      <w:pPr>
        <w:pStyle w:val="normal.0"/>
        <w:rPr>
          <w:vertAlign w:val="baseline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u w:val="single"/>
          <w:vertAlign w:val="baseline"/>
          <w:rtl w:val="0"/>
          <w:lang w:val="en-US"/>
        </w:rPr>
        <w:t>Reserve Account:</w:t>
      </w:r>
    </w:p>
    <w:p>
      <w:pPr>
        <w:pStyle w:val="normal.0"/>
        <w:ind w:left="720" w:firstLine="0"/>
        <w:rPr>
          <w:vertAlign w:val="baseline"/>
        </w:rPr>
      </w:pPr>
      <w:r>
        <w:rPr>
          <w:vertAlign w:val="baseline"/>
          <w:rtl w:val="0"/>
          <w:lang w:val="en-US"/>
        </w:rPr>
        <w:t>Rotary International District 5500 Reserve Account</w:t>
      </w:r>
    </w:p>
    <w:p>
      <w:pPr>
        <w:pStyle w:val="normal.0"/>
        <w:ind w:left="720" w:firstLine="0"/>
        <w:rPr>
          <w:vertAlign w:val="baseline"/>
        </w:rPr>
      </w:pPr>
      <w:r>
        <w:rPr>
          <w:vertAlign w:val="baseline"/>
          <w:rtl w:val="0"/>
          <w:lang w:val="en-US"/>
        </w:rPr>
        <w:t>Account #837832393</w:t>
      </w:r>
    </w:p>
    <w:p>
      <w:pPr>
        <w:pStyle w:val="normal.0"/>
        <w:ind w:left="720" w:firstLine="0"/>
        <w:rPr>
          <w:vertAlign w:val="baseline"/>
        </w:rPr>
      </w:pPr>
      <w:r>
        <w:rPr>
          <w:vertAlign w:val="baseline"/>
          <w:rtl w:val="0"/>
          <w:lang w:val="en-US"/>
        </w:rPr>
        <w:t>P. O. Box 65716</w:t>
      </w:r>
    </w:p>
    <w:p>
      <w:pPr>
        <w:pStyle w:val="normal.0"/>
        <w:ind w:left="720" w:firstLine="0"/>
        <w:rPr>
          <w:vertAlign w:val="baseline"/>
        </w:rPr>
      </w:pPr>
      <w:r>
        <w:rPr>
          <w:vertAlign w:val="baseline"/>
          <w:rtl w:val="0"/>
          <w:lang w:val="en-US"/>
        </w:rPr>
        <w:t>Tucson, Az  85728</w:t>
      </w:r>
    </w:p>
    <w:p>
      <w:pPr>
        <w:pStyle w:val="normal.0"/>
        <w:ind w:left="720" w:firstLine="0"/>
        <w:rPr>
          <w:vertAlign w:val="baseline"/>
        </w:rPr>
      </w:pPr>
    </w:p>
    <w:p>
      <w:pPr>
        <w:pStyle w:val="normal.0"/>
        <w:rPr>
          <w:vertAlign w:val="baseline"/>
        </w:rPr>
      </w:pPr>
      <w:r>
        <w:rPr>
          <w:vertAlign w:val="baseline"/>
        </w:rPr>
        <w:tab/>
      </w:r>
      <w:r>
        <w:rPr>
          <w:u w:val="single"/>
          <w:vertAlign w:val="baseline"/>
          <w:rtl w:val="0"/>
          <w:lang w:val="en-US"/>
        </w:rPr>
        <w:t>The new authorized signer is:</w:t>
      </w:r>
      <w:r>
        <w:rPr>
          <w:vertAlign w:val="baseline"/>
        </w:rPr>
        <w:tab/>
      </w:r>
    </w:p>
    <w:p>
      <w:pPr>
        <w:pStyle w:val="normal.0"/>
        <w:ind w:firstLine="720"/>
        <w:rPr>
          <w:vertAlign w:val="baseline"/>
        </w:rPr>
      </w:pPr>
      <w:r>
        <w:rPr>
          <w:rtl w:val="0"/>
          <w:lang w:val="en-US"/>
        </w:rPr>
        <w:t>Anita McDonald</w:t>
      </w:r>
      <w:r>
        <w:rPr>
          <w:vertAlign w:val="baseline"/>
          <w:rtl w:val="0"/>
          <w:lang w:val="en-US"/>
        </w:rPr>
        <w:t xml:space="preserve"> – </w:t>
      </w:r>
      <w:r>
        <w:rPr>
          <w:vertAlign w:val="baseline"/>
          <w:rtl w:val="0"/>
          <w:lang w:val="en-US"/>
        </w:rPr>
        <w:t>Past District Governor</w:t>
      </w:r>
    </w:p>
    <w:p>
      <w:pPr>
        <w:pStyle w:val="normal.0"/>
        <w:ind w:left="720" w:firstLine="0"/>
        <w:rPr>
          <w:vertAlign w:val="baseline"/>
        </w:rPr>
      </w:pPr>
    </w:p>
    <w:p>
      <w:pPr>
        <w:pStyle w:val="normal.0"/>
        <w:rPr>
          <w:vertAlign w:val="baseline"/>
        </w:rPr>
      </w:pPr>
      <w:r>
        <w:rPr>
          <w:vertAlign w:val="baseline"/>
        </w:rPr>
        <w:tab/>
      </w:r>
    </w:p>
    <w:p>
      <w:pPr>
        <w:pStyle w:val="normal.0"/>
        <w:rPr>
          <w:vertAlign w:val="baseline"/>
        </w:rPr>
      </w:pPr>
      <w:r>
        <w:rPr>
          <w:vertAlign w:val="baseline"/>
        </w:rPr>
        <w:tab/>
      </w:r>
      <w:r>
        <w:rPr>
          <w:u w:val="single"/>
          <w:vertAlign w:val="baseline"/>
          <w:rtl w:val="0"/>
          <w:lang w:val="en-US"/>
        </w:rPr>
        <w:t>The new authorized signer is:</w:t>
      </w:r>
      <w:r>
        <w:rPr>
          <w:vertAlign w:val="baseline"/>
        </w:rPr>
        <w:tab/>
      </w:r>
    </w:p>
    <w:p>
      <w:pPr>
        <w:pStyle w:val="normal.0"/>
        <w:ind w:firstLine="720"/>
        <w:rPr>
          <w:vertAlign w:val="baseline"/>
        </w:rPr>
      </w:pPr>
      <w:r>
        <w:rPr>
          <w:rtl w:val="0"/>
          <w:lang w:val="en-US"/>
        </w:rPr>
        <w:t>Henrietta Huisking</w:t>
      </w:r>
      <w:r>
        <w:rPr>
          <w:vertAlign w:val="baseline"/>
          <w:rtl w:val="0"/>
          <w:lang w:val="en-US"/>
        </w:rPr>
        <w:t xml:space="preserve"> – </w:t>
      </w:r>
      <w:r>
        <w:rPr>
          <w:vertAlign w:val="baseline"/>
          <w:rtl w:val="0"/>
          <w:lang w:val="en-US"/>
        </w:rPr>
        <w:t>Past District Governor</w:t>
      </w:r>
    </w:p>
    <w:p>
      <w:pPr>
        <w:pStyle w:val="normal.0"/>
        <w:rPr>
          <w:vertAlign w:val="baseline"/>
        </w:rPr>
      </w:pPr>
    </w:p>
    <w:p>
      <w:pPr>
        <w:pStyle w:val="normal.0"/>
        <w:rPr>
          <w:vertAlign w:val="baseline"/>
        </w:rPr>
      </w:pPr>
      <w:r>
        <w:rPr>
          <w:vertAlign w:val="baseline"/>
        </w:rPr>
        <w:tab/>
      </w:r>
    </w:p>
    <w:p>
      <w:pPr>
        <w:pStyle w:val="normal.0"/>
        <w:rPr>
          <w:vertAlign w:val="baseline"/>
        </w:rPr>
      </w:pPr>
      <w:r>
        <w:rPr>
          <w:vertAlign w:val="baseline"/>
        </w:rPr>
        <w:tab/>
      </w:r>
      <w:r>
        <w:rPr>
          <w:u w:val="single"/>
          <w:vertAlign w:val="baseline"/>
          <w:rtl w:val="0"/>
          <w:lang w:val="en-US"/>
        </w:rPr>
        <w:t>The new authorized signer is:</w:t>
      </w:r>
      <w:r>
        <w:rPr>
          <w:vertAlign w:val="baseline"/>
        </w:rPr>
        <w:tab/>
      </w:r>
    </w:p>
    <w:p>
      <w:pPr>
        <w:pStyle w:val="normal.0"/>
        <w:rPr>
          <w:vertAlign w:val="baseline"/>
        </w:rPr>
      </w:pPr>
      <w:r>
        <w:rPr>
          <w:vertAlign w:val="baseline"/>
          <w:rtl w:val="0"/>
        </w:rPr>
        <w:tab/>
        <w:t xml:space="preserve">Diane Ventura-Goodyear </w:t>
      </w:r>
      <w:r>
        <w:rPr>
          <w:vertAlign w:val="baseline"/>
          <w:rtl w:val="0"/>
          <w:lang w:val="en-US"/>
        </w:rPr>
        <w:t xml:space="preserve">– </w:t>
      </w:r>
      <w:r>
        <w:rPr>
          <w:vertAlign w:val="baseline"/>
          <w:rtl w:val="0"/>
          <w:lang w:val="en-US"/>
        </w:rPr>
        <w:t>Past District Governor</w:t>
      </w:r>
    </w:p>
    <w:p>
      <w:pPr>
        <w:pStyle w:val="normal.0"/>
        <w:ind w:firstLine="720"/>
        <w:outlineLvl w:val="9"/>
        <w:rPr>
          <w14:textOutline w14:w="12700" w14:cap="flat">
            <w14:noFill/>
            <w14:miter w14:lim="400000"/>
          </w14:textOutline>
        </w:rPr>
      </w:pPr>
    </w:p>
    <w:p>
      <w:pPr>
        <w:pStyle w:val="normal.0"/>
        <w:outlineLvl w:val="9"/>
        <w:rPr>
          <w:vertAlign w:val="baseline"/>
          <w14:textOutline w14:w="12700" w14:cap="flat">
            <w14:noFill/>
            <w14:miter w14:lim="400000"/>
          </w14:textOutline>
        </w:rPr>
      </w:pPr>
    </w:p>
    <w:p>
      <w:pPr>
        <w:pStyle w:val="normal.0"/>
        <w:rPr>
          <w:vertAlign w:val="baseline"/>
        </w:rPr>
      </w:pPr>
    </w:p>
    <w:p>
      <w:pPr>
        <w:pStyle w:val="normal.0"/>
        <w:rPr>
          <w:vertAlign w:val="baseline"/>
        </w:rPr>
      </w:pPr>
      <w:r>
        <w:rPr>
          <w:vertAlign w:val="baseline"/>
          <w:rtl w:val="0"/>
          <w:lang w:val="en-US"/>
        </w:rPr>
        <w:t>There being no further business to come before the Board, the motion was made, seconded, and carried that the meeting be adjourned.</w:t>
      </w:r>
    </w:p>
    <w:p>
      <w:pPr>
        <w:pStyle w:val="normal.0"/>
        <w:rPr>
          <w:vertAlign w:val="baseline"/>
        </w:rPr>
      </w:pPr>
    </w:p>
    <w:p>
      <w:pPr>
        <w:pStyle w:val="normal.0"/>
        <w:rPr>
          <w:vertAlign w:val="baseline"/>
        </w:rPr>
      </w:pPr>
      <w:r>
        <w:rPr>
          <w:vertAlign w:val="baseline"/>
          <w:rtl w:val="0"/>
          <w:lang w:val="en-US"/>
        </w:rPr>
        <w:t>DATED this _____ day of _________. ________.</w:t>
      </w:r>
    </w:p>
    <w:p>
      <w:pPr>
        <w:pStyle w:val="normal.0"/>
        <w:rPr>
          <w:vertAlign w:val="baseline"/>
        </w:rPr>
      </w:pPr>
    </w:p>
    <w:p>
      <w:pPr>
        <w:pStyle w:val="normal.0"/>
        <w:rPr>
          <w:vertAlign w:val="baseline"/>
        </w:rPr>
      </w:pPr>
    </w:p>
    <w:p>
      <w:pPr>
        <w:pStyle w:val="normal.0"/>
        <w:rPr>
          <w:vertAlign w:val="baseline"/>
        </w:rPr>
      </w:pPr>
      <w:r>
        <w:rPr>
          <w:vertAlign w:val="baseline"/>
          <w:rtl w:val="0"/>
        </w:rPr>
        <w:tab/>
        <w:tab/>
        <w:tab/>
        <w:tab/>
        <w:tab/>
        <w:tab/>
        <w:tab/>
        <w:t xml:space="preserve">________________________________ </w:t>
      </w:r>
    </w:p>
    <w:p>
      <w:pPr>
        <w:pStyle w:val="normal.0"/>
        <w:rPr>
          <w:vertAlign w:val="baseline"/>
        </w:rPr>
      </w:pPr>
      <w:r>
        <w:rPr>
          <w:vertAlign w:val="baseline"/>
          <w:rtl w:val="0"/>
        </w:rPr>
        <w:tab/>
        <w:tab/>
        <w:tab/>
        <w:tab/>
        <w:tab/>
        <w:tab/>
        <w:tab/>
        <w:t xml:space="preserve">                                                  , Chair</w:t>
      </w:r>
    </w:p>
    <w:p>
      <w:pPr>
        <w:pStyle w:val="normal.0"/>
      </w:pPr>
      <w:r>
        <w:rPr>
          <w:vertAlign w:val="baseline"/>
          <w:rtl w:val="0"/>
        </w:rPr>
        <w:tab/>
        <w:tab/>
        <w:tab/>
        <w:tab/>
        <w:tab/>
        <w:tab/>
        <w:tab/>
        <w:t>District 5500 Corporate Board of Directors</w:t>
      </w:r>
    </w:p>
    <w:sectPr>
      <w:headerReference w:type="default" r:id="rId4"/>
      <w:footerReference w:type="default" r:id="rId5"/>
      <w:pgSz w:w="12240" w:h="15840" w:orient="portrait"/>
      <w:pgMar w:top="720" w:right="1440" w:bottom="576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Georgia"/>
        <a:ea typeface="Georgia"/>
        <a:cs typeface="Georgi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